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A2" w:rsidRDefault="007715EF" w:rsidP="004F08B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Всероссийская олимпиада школьников 2023-2024 учебный год</w:t>
      </w:r>
    </w:p>
    <w:p w:rsidR="009014A2" w:rsidRDefault="007715EF" w:rsidP="004F08B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этап. География, 8 класс, задания</w:t>
      </w:r>
    </w:p>
    <w:p w:rsidR="009014A2" w:rsidRDefault="007715EF" w:rsidP="004F08B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выполнения 60 мин. Максимальное кол-во баллов – </w:t>
      </w:r>
      <w:r w:rsidR="0059696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4</w:t>
      </w:r>
    </w:p>
    <w:p w:rsidR="0081263E" w:rsidRDefault="0081263E" w:rsidP="0081263E">
      <w:pPr>
        <w:pStyle w:val="a7"/>
        <w:spacing w:after="0" w:line="360" w:lineRule="auto"/>
        <w:rPr>
          <w:rFonts w:ascii="Times New Roman" w:hAnsi="Times New Roman"/>
          <w:sz w:val="24"/>
        </w:rPr>
      </w:pPr>
      <w:bookmarkStart w:id="0" w:name="_Hlk109995142"/>
      <w:bookmarkEnd w:id="0"/>
    </w:p>
    <w:p w:rsidR="0081263E" w:rsidRPr="0081263E" w:rsidRDefault="0081263E" w:rsidP="0081263E">
      <w:pPr>
        <w:pStyle w:val="a7"/>
        <w:spacing w:after="0" w:line="360" w:lineRule="auto"/>
        <w:rPr>
          <w:rFonts w:ascii="Times New Roman" w:hAnsi="Times New Roman"/>
          <w:sz w:val="24"/>
        </w:rPr>
      </w:pPr>
      <w:r w:rsidRPr="0081263E">
        <w:rPr>
          <w:rFonts w:ascii="Times New Roman" w:hAnsi="Times New Roman"/>
          <w:sz w:val="24"/>
        </w:rPr>
        <w:t>Все ответы занесите в бланк ответов.</w:t>
      </w:r>
    </w:p>
    <w:p w:rsidR="009014A2" w:rsidRDefault="007715EF">
      <w:pPr>
        <w:pStyle w:val="a7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Теоретический тур</w:t>
      </w:r>
      <w:r w:rsidR="00A23D6F">
        <w:rPr>
          <w:rFonts w:ascii="Times New Roman" w:hAnsi="Times New Roman"/>
          <w:b/>
          <w:sz w:val="24"/>
        </w:rPr>
        <w:t xml:space="preserve"> (27 баллов)</w:t>
      </w:r>
    </w:p>
    <w:p w:rsidR="009014A2" w:rsidRDefault="007715EF" w:rsidP="00B9650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Какой слой кроме осадочного содержит океаническая земная кора</w:t>
      </w:r>
      <w:r w:rsidR="004F08BA">
        <w:rPr>
          <w:rFonts w:ascii="Times New Roman" w:hAnsi="Times New Roman"/>
          <w:b/>
          <w:sz w:val="24"/>
        </w:rPr>
        <w:t>:</w:t>
      </w:r>
    </w:p>
    <w:p w:rsidR="004D0AE6" w:rsidRDefault="004D0AE6" w:rsidP="00B96504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</w:rPr>
        <w:sectPr w:rsidR="004D0AE6" w:rsidSect="009014A2"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B96504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Гранитный</w:t>
      </w:r>
    </w:p>
    <w:p w:rsidR="009014A2" w:rsidRDefault="007715EF" w:rsidP="004F08BA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Торфяной</w:t>
      </w:r>
    </w:p>
    <w:p w:rsidR="009014A2" w:rsidRDefault="007715EF" w:rsidP="004F08BA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Песчаный </w:t>
      </w:r>
    </w:p>
    <w:p w:rsidR="009014A2" w:rsidRDefault="007715EF" w:rsidP="004F08BA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Базальтовый</w:t>
      </w:r>
    </w:p>
    <w:p w:rsidR="004D0AE6" w:rsidRDefault="004D0AE6" w:rsidP="00B96504">
      <w:pPr>
        <w:spacing w:after="0"/>
        <w:rPr>
          <w:rFonts w:ascii="Times New Roman" w:hAnsi="Times New Roman"/>
          <w:b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9014A2" w:rsidRDefault="007715EF" w:rsidP="00B9650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 Вдоль берегов какого океана п</w:t>
      </w:r>
      <w:r w:rsidR="004F08BA">
        <w:rPr>
          <w:rFonts w:ascii="Times New Roman" w:hAnsi="Times New Roman"/>
          <w:b/>
          <w:sz w:val="24"/>
        </w:rPr>
        <w:t>роходит сейсмический пояс Земли:</w:t>
      </w:r>
    </w:p>
    <w:p w:rsidR="004D0AE6" w:rsidRDefault="004D0AE6" w:rsidP="00B96504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B96504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Северного Ледовитого</w:t>
      </w:r>
    </w:p>
    <w:p w:rsidR="009014A2" w:rsidRDefault="007715EF" w:rsidP="004F08BA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Атлантического</w:t>
      </w:r>
    </w:p>
    <w:p w:rsidR="009014A2" w:rsidRDefault="007715EF" w:rsidP="004F08BA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Тихого </w:t>
      </w:r>
    </w:p>
    <w:p w:rsidR="009014A2" w:rsidRDefault="007715EF" w:rsidP="004F08BA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Индийского</w:t>
      </w:r>
    </w:p>
    <w:p w:rsidR="004D0AE6" w:rsidRDefault="004D0AE6" w:rsidP="00B96504">
      <w:pPr>
        <w:spacing w:after="0"/>
        <w:rPr>
          <w:rFonts w:ascii="Times New Roman" w:hAnsi="Times New Roman"/>
          <w:b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9014A2" w:rsidRDefault="007715EF" w:rsidP="00B9650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Первым (нижним) высотным поясом гор, расположенных в природной зоне тайги, будет пояс:</w:t>
      </w:r>
    </w:p>
    <w:p w:rsidR="004D0AE6" w:rsidRDefault="004D0AE6" w:rsidP="00B96504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B96504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Смешанных лесов</w:t>
      </w:r>
    </w:p>
    <w:p w:rsidR="009014A2" w:rsidRDefault="007715EF" w:rsidP="004F08BA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Тундры      </w:t>
      </w:r>
    </w:p>
    <w:p w:rsidR="009014A2" w:rsidRDefault="007715EF" w:rsidP="004F08BA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Тайги         </w:t>
      </w:r>
    </w:p>
    <w:p w:rsidR="009014A2" w:rsidRDefault="007715EF" w:rsidP="004F08BA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Арктических пустынь     </w:t>
      </w:r>
    </w:p>
    <w:p w:rsidR="009014A2" w:rsidRDefault="007715EF" w:rsidP="004F08BA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Лесотундры</w:t>
      </w:r>
    </w:p>
    <w:p w:rsidR="004D0AE6" w:rsidRDefault="004D0AE6" w:rsidP="00B96504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9014A2" w:rsidRDefault="007715EF" w:rsidP="00B965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Сопоставить</w:t>
      </w:r>
      <w:r w:rsidR="00E208A0">
        <w:rPr>
          <w:rFonts w:ascii="Times New Roman" w:hAnsi="Times New Roman"/>
          <w:b/>
          <w:sz w:val="24"/>
        </w:rPr>
        <w:t xml:space="preserve"> структуры</w:t>
      </w:r>
      <w:r>
        <w:rPr>
          <w:rFonts w:ascii="Times New Roman" w:hAnsi="Times New Roman"/>
          <w:b/>
          <w:sz w:val="24"/>
        </w:rPr>
        <w:t>:</w:t>
      </w:r>
    </w:p>
    <w:p w:rsidR="009014A2" w:rsidRDefault="007715EF" w:rsidP="00B9650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Геолого-тектоническая структура                              Морфоструктура</w:t>
      </w:r>
    </w:p>
    <w:p w:rsidR="009014A2" w:rsidRDefault="007715EF" w:rsidP="004F08B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Сибирская платформа                                    1 – Русская равнина</w:t>
      </w:r>
    </w:p>
    <w:p w:rsidR="009014A2" w:rsidRDefault="007715EF" w:rsidP="004F08B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Западно-Сибирская платформа                      2 – Средне-Сибирское плоскогорье</w:t>
      </w:r>
    </w:p>
    <w:p w:rsidR="009014A2" w:rsidRDefault="007715EF" w:rsidP="004F08B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– Глубоководный желоб                                    3 – Васюганская равнина</w:t>
      </w:r>
    </w:p>
    <w:p w:rsidR="009014A2" w:rsidRDefault="007715EF" w:rsidP="004F08B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Восточно-Европейская платформа                4 – Марианская впадина</w:t>
      </w:r>
    </w:p>
    <w:p w:rsidR="009014A2" w:rsidRDefault="007715EF" w:rsidP="00B9650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Территория Россия расположена в 3 климатических поясах</w:t>
      </w:r>
      <w:r w:rsidR="00B96504">
        <w:rPr>
          <w:rFonts w:ascii="Times New Roman" w:hAnsi="Times New Roman"/>
          <w:b/>
          <w:sz w:val="24"/>
        </w:rPr>
        <w:t>:</w:t>
      </w:r>
    </w:p>
    <w:p w:rsidR="009014A2" w:rsidRDefault="007715EF" w:rsidP="00B965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- Верно</w:t>
      </w:r>
    </w:p>
    <w:p w:rsidR="009014A2" w:rsidRDefault="007715EF" w:rsidP="00B965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Неверно</w:t>
      </w:r>
    </w:p>
    <w:p w:rsidR="009014A2" w:rsidRDefault="007715EF" w:rsidP="00B965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 Морское течение Эль-Ниньо с периодичностью 5-7 лет является причиной:</w:t>
      </w:r>
    </w:p>
    <w:p w:rsidR="009014A2" w:rsidRDefault="007715EF" w:rsidP="00B96504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Обильных дождей в Индонезии</w:t>
      </w:r>
    </w:p>
    <w:p w:rsidR="009014A2" w:rsidRDefault="007715EF" w:rsidP="00B96504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Гибели рыб и морских птиц вблизи западного побережья Южной Америки</w:t>
      </w:r>
    </w:p>
    <w:p w:rsidR="009014A2" w:rsidRDefault="007715EF" w:rsidP="00B96504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Засухи и пожаров в Перу и Эквадоре</w:t>
      </w:r>
    </w:p>
    <w:p w:rsidR="009014A2" w:rsidRDefault="007715EF" w:rsidP="00B96504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Какие утверждения являются верными:</w:t>
      </w:r>
    </w:p>
    <w:p w:rsidR="009014A2" w:rsidRDefault="007715EF" w:rsidP="00B96504">
      <w:pPr>
        <w:pStyle w:val="a7"/>
        <w:numPr>
          <w:ilvl w:val="0"/>
          <w:numId w:val="6"/>
        </w:numPr>
        <w:tabs>
          <w:tab w:val="left" w:pos="284"/>
          <w:tab w:val="left" w:pos="426"/>
        </w:tabs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почвы входят твердые, жидкие и газообразные вещества</w:t>
      </w:r>
    </w:p>
    <w:p w:rsidR="009014A2" w:rsidRDefault="007715EF" w:rsidP="00B96504">
      <w:pPr>
        <w:pStyle w:val="a7"/>
        <w:numPr>
          <w:ilvl w:val="0"/>
          <w:numId w:val="6"/>
        </w:numPr>
        <w:tabs>
          <w:tab w:val="left" w:pos="426"/>
        </w:tabs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Почва состоит исключительно из минеральных веществ</w:t>
      </w:r>
    </w:p>
    <w:p w:rsidR="009014A2" w:rsidRDefault="007715EF" w:rsidP="00B96504">
      <w:pPr>
        <w:pStyle w:val="a7"/>
        <w:numPr>
          <w:ilvl w:val="0"/>
          <w:numId w:val="6"/>
        </w:numPr>
        <w:tabs>
          <w:tab w:val="left" w:pos="426"/>
        </w:tabs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Почва является основным средством сельскохозяйственного производства</w:t>
      </w:r>
    </w:p>
    <w:p w:rsidR="009014A2" w:rsidRDefault="007715EF" w:rsidP="00B96504">
      <w:pPr>
        <w:pStyle w:val="a7"/>
        <w:numPr>
          <w:ilvl w:val="0"/>
          <w:numId w:val="6"/>
        </w:numPr>
        <w:tabs>
          <w:tab w:val="left" w:pos="426"/>
        </w:tabs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Почвообразующими породами в России являются главным образом рыхлые четвертичные отложения</w:t>
      </w:r>
    </w:p>
    <w:p w:rsidR="009014A2" w:rsidRDefault="007715EF" w:rsidP="00B96504">
      <w:pPr>
        <w:pStyle w:val="a7"/>
        <w:numPr>
          <w:ilvl w:val="0"/>
          <w:numId w:val="6"/>
        </w:numPr>
        <w:tabs>
          <w:tab w:val="left" w:pos="426"/>
        </w:tabs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Гумусовый горизонт обычно светло окрашен  </w:t>
      </w:r>
    </w:p>
    <w:p w:rsidR="009014A2" w:rsidRDefault="007715EF" w:rsidP="00B96504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Соленость вод Северного Ледовитого океана уменьшается по мере приближения к береговой линии</w:t>
      </w:r>
      <w:r w:rsidR="00B96504">
        <w:rPr>
          <w:rFonts w:ascii="Times New Roman" w:hAnsi="Times New Roman"/>
          <w:b/>
          <w:sz w:val="24"/>
        </w:rPr>
        <w:t>:</w:t>
      </w:r>
    </w:p>
    <w:p w:rsidR="009014A2" w:rsidRDefault="007715EF" w:rsidP="00B9650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верно</w:t>
      </w:r>
    </w:p>
    <w:p w:rsidR="009014A2" w:rsidRDefault="007715EF" w:rsidP="00B9650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неверно</w:t>
      </w:r>
    </w:p>
    <w:p w:rsidR="009014A2" w:rsidRPr="00B96504" w:rsidRDefault="007715EF" w:rsidP="00B96504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</w:rPr>
      </w:pPr>
      <w:r w:rsidRPr="00B96504">
        <w:rPr>
          <w:rFonts w:ascii="Times New Roman" w:hAnsi="Times New Roman"/>
          <w:b/>
          <w:sz w:val="24"/>
        </w:rPr>
        <w:t>Какой остров территории России располагается в восточном и западном полушариях</w:t>
      </w:r>
      <w:r w:rsidR="00B96504" w:rsidRPr="00B96504">
        <w:rPr>
          <w:rFonts w:ascii="Times New Roman" w:hAnsi="Times New Roman"/>
          <w:b/>
          <w:sz w:val="24"/>
        </w:rPr>
        <w:t>:</w:t>
      </w:r>
    </w:p>
    <w:p w:rsidR="009014A2" w:rsidRDefault="0081263E" w:rsidP="004D0AE6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hanging="1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Выберите</w:t>
      </w:r>
      <w:r w:rsidR="007715EF">
        <w:rPr>
          <w:rFonts w:ascii="Times New Roman" w:hAnsi="Times New Roman"/>
          <w:b/>
          <w:sz w:val="24"/>
        </w:rPr>
        <w:t xml:space="preserve"> правильные утверждения:</w:t>
      </w:r>
    </w:p>
    <w:p w:rsidR="009014A2" w:rsidRDefault="007715EF" w:rsidP="004D0AE6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Зимняя погода в Сибири определяется Азиатским максимумом</w:t>
      </w:r>
    </w:p>
    <w:p w:rsidR="009014A2" w:rsidRDefault="007715EF" w:rsidP="004D0AE6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Тихий океан оказывает влияние на климатические особенности большей части России</w:t>
      </w:r>
    </w:p>
    <w:p w:rsidR="009014A2" w:rsidRDefault="007715EF" w:rsidP="004D0AE6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полосе атмосферного фронта происходят медленные изменения давления, температуры, влажности</w:t>
      </w:r>
    </w:p>
    <w:p w:rsidR="009014A2" w:rsidRDefault="007715EF" w:rsidP="004D0AE6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Изотермы января располагаются в направлении с северо-запада на юго-восток</w:t>
      </w:r>
    </w:p>
    <w:p w:rsidR="009014A2" w:rsidRDefault="009014A2">
      <w:pPr>
        <w:pStyle w:val="a7"/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9014A2" w:rsidRDefault="007715EF" w:rsidP="0081263E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Укажите лишнее животное в каждой строке. Ответ запишите в таблицу</w:t>
      </w:r>
      <w:r w:rsidR="0081263E">
        <w:rPr>
          <w:rFonts w:ascii="Times New Roman" w:hAnsi="Times New Roman"/>
          <w:b/>
          <w:sz w:val="24"/>
        </w:rPr>
        <w:t xml:space="preserve"> в бланке ответов</w:t>
      </w:r>
    </w:p>
    <w:p w:rsidR="009014A2" w:rsidRDefault="007715EF" w:rsidP="004D0AE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Северный олень, песец, белая куропатка, соболь, лемминг</w:t>
      </w:r>
    </w:p>
    <w:p w:rsidR="009014A2" w:rsidRDefault="007715EF" w:rsidP="004D0AE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Рысь, суслик, медведь, лисица, тетерев</w:t>
      </w:r>
    </w:p>
    <w:p w:rsidR="009014A2" w:rsidRDefault="007715EF" w:rsidP="004D0AE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Косуля, жаворонок, хомяк, стрепет, мышь-полевка</w:t>
      </w:r>
    </w:p>
    <w:p w:rsidR="009014A2" w:rsidRDefault="007715EF" w:rsidP="004D0AE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Джейран, змея, ящерица, тушканчик, дрофа</w:t>
      </w:r>
    </w:p>
    <w:p w:rsidR="009014A2" w:rsidRDefault="007715EF" w:rsidP="0081263E">
      <w:pPr>
        <w:pStyle w:val="a7"/>
        <w:numPr>
          <w:ilvl w:val="0"/>
          <w:numId w:val="7"/>
        </w:numPr>
        <w:tabs>
          <w:tab w:val="left" w:pos="426"/>
        </w:tabs>
        <w:ind w:left="0" w:hanging="1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какой природной зоны характерно следующее сочетание природных компонентов: черноземные почвы, злаковая растительность, суслики, лисицы, мыши, зайцы, дрофы:</w:t>
      </w:r>
    </w:p>
    <w:p w:rsidR="004D0AE6" w:rsidRDefault="004D0AE6" w:rsidP="004D0AE6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4D0AE6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Тундра          </w:t>
      </w:r>
    </w:p>
    <w:p w:rsidR="009014A2" w:rsidRDefault="007715EF" w:rsidP="004D0AE6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Тайга           </w:t>
      </w:r>
    </w:p>
    <w:p w:rsidR="009014A2" w:rsidRDefault="007715EF" w:rsidP="004D0AE6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Степи       </w:t>
      </w:r>
    </w:p>
    <w:p w:rsidR="009014A2" w:rsidRDefault="007715EF" w:rsidP="004D0AE6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Пустыни</w:t>
      </w:r>
    </w:p>
    <w:p w:rsidR="004D0AE6" w:rsidRDefault="004D0AE6" w:rsidP="0081263E">
      <w:pPr>
        <w:pStyle w:val="a7"/>
        <w:numPr>
          <w:ilvl w:val="0"/>
          <w:numId w:val="11"/>
        </w:numPr>
        <w:tabs>
          <w:tab w:val="left" w:pos="426"/>
        </w:tabs>
        <w:ind w:left="0" w:hanging="87"/>
        <w:rPr>
          <w:rFonts w:ascii="Times New Roman" w:hAnsi="Times New Roman"/>
          <w:b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9014A2" w:rsidRDefault="007715EF" w:rsidP="0081263E">
      <w:pPr>
        <w:pStyle w:val="a7"/>
        <w:numPr>
          <w:ilvl w:val="0"/>
          <w:numId w:val="11"/>
        </w:numPr>
        <w:tabs>
          <w:tab w:val="left" w:pos="426"/>
        </w:tabs>
        <w:ind w:left="0" w:hanging="8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 объектам наследия ЮНЕСКО не относится:</w:t>
      </w:r>
    </w:p>
    <w:p w:rsidR="004D0AE6" w:rsidRDefault="004D0AE6" w:rsidP="004D0AE6">
      <w:pPr>
        <w:pStyle w:val="a7"/>
        <w:numPr>
          <w:ilvl w:val="3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4D0AE6">
      <w:pPr>
        <w:pStyle w:val="a7"/>
        <w:numPr>
          <w:ilvl w:val="3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Девственные леса Коми </w:t>
      </w:r>
    </w:p>
    <w:p w:rsidR="009014A2" w:rsidRDefault="007715EF" w:rsidP="004D0AE6">
      <w:pPr>
        <w:pStyle w:val="a7"/>
        <w:numPr>
          <w:ilvl w:val="3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Озеро Байкал</w:t>
      </w:r>
    </w:p>
    <w:p w:rsidR="009014A2" w:rsidRDefault="007715EF" w:rsidP="004D0AE6">
      <w:pPr>
        <w:pStyle w:val="a7"/>
        <w:numPr>
          <w:ilvl w:val="3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Остров Врангеля </w:t>
      </w:r>
    </w:p>
    <w:p w:rsidR="0081263E" w:rsidRDefault="007715EF" w:rsidP="004D0AE6">
      <w:pPr>
        <w:pStyle w:val="a7"/>
        <w:numPr>
          <w:ilvl w:val="3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Красноярские Столбы</w:t>
      </w:r>
    </w:p>
    <w:p w:rsidR="004D0AE6" w:rsidRDefault="004D0AE6" w:rsidP="0081263E">
      <w:pPr>
        <w:pStyle w:val="a7"/>
        <w:ind w:left="0"/>
        <w:rPr>
          <w:rFonts w:ascii="Times New Roman" w:hAnsi="Times New Roman"/>
          <w:b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9014A2" w:rsidRPr="0081263E" w:rsidRDefault="007715EF" w:rsidP="0081263E">
      <w:pPr>
        <w:pStyle w:val="a7"/>
        <w:ind w:left="0"/>
        <w:rPr>
          <w:rFonts w:ascii="Times New Roman" w:hAnsi="Times New Roman"/>
          <w:sz w:val="24"/>
        </w:rPr>
      </w:pPr>
      <w:r w:rsidRPr="0081263E">
        <w:rPr>
          <w:rFonts w:ascii="Times New Roman" w:hAnsi="Times New Roman"/>
          <w:b/>
          <w:sz w:val="24"/>
        </w:rPr>
        <w:lastRenderedPageBreak/>
        <w:t>14. Какие утверждения о литосферных плитах верны</w:t>
      </w:r>
      <w:r w:rsidR="0081263E">
        <w:rPr>
          <w:rFonts w:ascii="Times New Roman" w:hAnsi="Times New Roman"/>
          <w:b/>
          <w:sz w:val="24"/>
        </w:rPr>
        <w:t>:</w:t>
      </w:r>
    </w:p>
    <w:p w:rsidR="009014A2" w:rsidRDefault="007715EF" w:rsidP="004D0AE6">
      <w:pPr>
        <w:pStyle w:val="a7"/>
        <w:numPr>
          <w:ilvl w:val="3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Литосферные плиты медленно передвигаются по мягкому пластинчатому слою мантии</w:t>
      </w:r>
    </w:p>
    <w:p w:rsidR="009014A2" w:rsidRDefault="007715EF" w:rsidP="004D0AE6">
      <w:pPr>
        <w:pStyle w:val="a7"/>
        <w:numPr>
          <w:ilvl w:val="3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Материковые литосферные плиты легче океанических</w:t>
      </w:r>
    </w:p>
    <w:p w:rsidR="009014A2" w:rsidRDefault="007715EF" w:rsidP="004D0AE6">
      <w:pPr>
        <w:pStyle w:val="a7"/>
        <w:numPr>
          <w:ilvl w:val="3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Перемещение литосферных плит происходит со скоростью 111 км в г</w:t>
      </w:r>
    </w:p>
    <w:p w:rsidR="009014A2" w:rsidRDefault="007715EF" w:rsidP="004D0AE6">
      <w:pPr>
        <w:pStyle w:val="a7"/>
        <w:numPr>
          <w:ilvl w:val="3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 литосферных плит точно соответствуют границам материка</w:t>
      </w:r>
    </w:p>
    <w:p w:rsidR="009014A2" w:rsidRDefault="007715EF" w:rsidP="004D0AE6">
      <w:pPr>
        <w:pStyle w:val="a7"/>
        <w:numPr>
          <w:ilvl w:val="3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основании современных материков лежат сейсмические пояса </w:t>
      </w:r>
    </w:p>
    <w:p w:rsidR="009014A2" w:rsidRDefault="007715E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Сопоставьте:</w:t>
      </w:r>
    </w:p>
    <w:p w:rsidR="009014A2" w:rsidRDefault="007715EF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Происхождение озерных котловин                                                           Озеро</w:t>
      </w:r>
    </w:p>
    <w:p w:rsidR="009014A2" w:rsidRDefault="007715EF" w:rsidP="0081263E">
      <w:pPr>
        <w:pStyle w:val="af7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Тектоническое                                                                                           1. Красноярское</w:t>
      </w:r>
    </w:p>
    <w:p w:rsidR="009014A2" w:rsidRDefault="007715EF" w:rsidP="0081263E">
      <w:pPr>
        <w:pStyle w:val="af7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Термокарстовое                                                                                          2. Байкал</w:t>
      </w:r>
    </w:p>
    <w:p w:rsidR="009014A2" w:rsidRDefault="007715EF" w:rsidP="0081263E">
      <w:pPr>
        <w:pStyle w:val="af7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– Ледниковое                                                                                                 3. Онежское</w:t>
      </w:r>
    </w:p>
    <w:p w:rsidR="009014A2" w:rsidRDefault="007715EF" w:rsidP="0081263E">
      <w:pPr>
        <w:pStyle w:val="af7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Эоловое (ветровое)                                                                                    4. Шира</w:t>
      </w:r>
    </w:p>
    <w:p w:rsidR="009014A2" w:rsidRDefault="007715EF" w:rsidP="0081263E">
      <w:pPr>
        <w:pStyle w:val="af7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 – Искусственное (водохранилища)                                                             5. Неджели</w:t>
      </w:r>
    </w:p>
    <w:p w:rsidR="009014A2" w:rsidRDefault="007715EF" w:rsidP="0081263E">
      <w:pPr>
        <w:pStyle w:val="western"/>
        <w:spacing w:beforeAutospacing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 К бассейну какого океана относятся реки Красноярского края</w:t>
      </w:r>
      <w:r w:rsidR="004D0AE6">
        <w:rPr>
          <w:rFonts w:ascii="Times New Roman" w:hAnsi="Times New Roman"/>
          <w:b/>
        </w:rPr>
        <w:t>:</w:t>
      </w:r>
    </w:p>
    <w:p w:rsidR="004D0AE6" w:rsidRDefault="004D0AE6" w:rsidP="0081263E">
      <w:pPr>
        <w:pStyle w:val="western"/>
        <w:numPr>
          <w:ilvl w:val="0"/>
          <w:numId w:val="14"/>
        </w:numPr>
        <w:spacing w:beforeAutospacing="0" w:after="0" w:line="240" w:lineRule="auto"/>
        <w:ind w:left="284" w:hanging="284"/>
        <w:rPr>
          <w:rFonts w:ascii="Times New Roman" w:hAnsi="Times New Roman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81263E">
      <w:pPr>
        <w:pStyle w:val="western"/>
        <w:numPr>
          <w:ilvl w:val="0"/>
          <w:numId w:val="14"/>
        </w:numPr>
        <w:spacing w:beforeAutospacing="0"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Северному Ледовитому океану</w:t>
      </w:r>
    </w:p>
    <w:p w:rsidR="009014A2" w:rsidRDefault="007715EF">
      <w:pPr>
        <w:pStyle w:val="western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Тихому океану</w:t>
      </w:r>
    </w:p>
    <w:p w:rsidR="009014A2" w:rsidRDefault="007715EF">
      <w:pPr>
        <w:pStyle w:val="western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Индийскому океану</w:t>
      </w:r>
    </w:p>
    <w:p w:rsidR="009014A2" w:rsidRDefault="007715EF">
      <w:pPr>
        <w:pStyle w:val="western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Атлантическому океану</w:t>
      </w:r>
    </w:p>
    <w:p w:rsidR="004D0AE6" w:rsidRDefault="004D0AE6" w:rsidP="004D0AE6">
      <w:pPr>
        <w:spacing w:after="0"/>
        <w:rPr>
          <w:rFonts w:ascii="Times New Roman" w:hAnsi="Times New Roman"/>
          <w:b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9014A2" w:rsidRDefault="007715EF" w:rsidP="004D0AE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17. В каком году был основан г. Красноярск</w:t>
      </w:r>
      <w:r w:rsidR="004D0AE6">
        <w:rPr>
          <w:rFonts w:ascii="Times New Roman" w:hAnsi="Times New Roman"/>
          <w:b/>
          <w:sz w:val="24"/>
        </w:rPr>
        <w:t>:</w:t>
      </w:r>
    </w:p>
    <w:p w:rsidR="004D0AE6" w:rsidRDefault="004D0AE6" w:rsidP="004D0AE6">
      <w:pPr>
        <w:pStyle w:val="western"/>
        <w:numPr>
          <w:ilvl w:val="0"/>
          <w:numId w:val="15"/>
        </w:numPr>
        <w:spacing w:beforeAutospacing="0" w:after="0" w:line="240" w:lineRule="auto"/>
        <w:ind w:left="714" w:hanging="357"/>
        <w:rPr>
          <w:rFonts w:ascii="Times New Roman" w:hAnsi="Times New Roman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4D0AE6">
      <w:pPr>
        <w:pStyle w:val="western"/>
        <w:numPr>
          <w:ilvl w:val="0"/>
          <w:numId w:val="15"/>
        </w:numPr>
        <w:spacing w:beforeAutospacing="0"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1728</w:t>
      </w:r>
    </w:p>
    <w:p w:rsidR="009014A2" w:rsidRDefault="007715EF" w:rsidP="004D0AE6">
      <w:pPr>
        <w:pStyle w:val="western"/>
        <w:numPr>
          <w:ilvl w:val="0"/>
          <w:numId w:val="15"/>
        </w:numPr>
        <w:spacing w:beforeAutospacing="0"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1628</w:t>
      </w:r>
    </w:p>
    <w:p w:rsidR="009014A2" w:rsidRDefault="007715EF" w:rsidP="004D0AE6">
      <w:pPr>
        <w:pStyle w:val="western"/>
        <w:numPr>
          <w:ilvl w:val="0"/>
          <w:numId w:val="15"/>
        </w:numPr>
        <w:spacing w:beforeAutospacing="0"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1634</w:t>
      </w:r>
    </w:p>
    <w:p w:rsidR="009014A2" w:rsidRDefault="007715EF" w:rsidP="004D0AE6">
      <w:pPr>
        <w:pStyle w:val="western"/>
        <w:numPr>
          <w:ilvl w:val="0"/>
          <w:numId w:val="15"/>
        </w:numPr>
        <w:spacing w:beforeAutospacing="0"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1928</w:t>
      </w:r>
    </w:p>
    <w:p w:rsidR="004D0AE6" w:rsidRDefault="004D0AE6" w:rsidP="004D0AE6">
      <w:pPr>
        <w:pStyle w:val="western"/>
        <w:spacing w:beforeAutospacing="0" w:after="0" w:line="240" w:lineRule="auto"/>
        <w:rPr>
          <w:rFonts w:ascii="Times New Roman" w:hAnsi="Times New Roman"/>
          <w:b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9014A2" w:rsidRDefault="007715EF" w:rsidP="004D0AE6">
      <w:pPr>
        <w:pStyle w:val="western"/>
        <w:spacing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18.Географическим центром России является озеро:</w:t>
      </w:r>
    </w:p>
    <w:p w:rsidR="004D0AE6" w:rsidRDefault="004D0AE6" w:rsidP="004D0AE6">
      <w:pPr>
        <w:pStyle w:val="western"/>
        <w:numPr>
          <w:ilvl w:val="0"/>
          <w:numId w:val="16"/>
        </w:numPr>
        <w:spacing w:beforeAutospacing="0" w:after="0" w:line="240" w:lineRule="auto"/>
        <w:ind w:left="709" w:hanging="283"/>
        <w:rPr>
          <w:rFonts w:ascii="Times New Roman" w:hAnsi="Times New Roman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:rsidR="009014A2" w:rsidRDefault="007715EF" w:rsidP="004D0AE6">
      <w:pPr>
        <w:pStyle w:val="western"/>
        <w:numPr>
          <w:ilvl w:val="0"/>
          <w:numId w:val="16"/>
        </w:numPr>
        <w:spacing w:beforeAutospacing="0"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Лама</w:t>
      </w:r>
    </w:p>
    <w:p w:rsidR="009014A2" w:rsidRDefault="007715EF" w:rsidP="004D0AE6">
      <w:pPr>
        <w:pStyle w:val="western"/>
        <w:numPr>
          <w:ilvl w:val="0"/>
          <w:numId w:val="16"/>
        </w:numPr>
        <w:spacing w:before="100"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Виви</w:t>
      </w:r>
    </w:p>
    <w:p w:rsidR="009014A2" w:rsidRDefault="007715EF">
      <w:pPr>
        <w:pStyle w:val="western"/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Варлама</w:t>
      </w:r>
    </w:p>
    <w:p w:rsidR="009014A2" w:rsidRDefault="007715EF">
      <w:pPr>
        <w:pStyle w:val="western"/>
        <w:numPr>
          <w:ilvl w:val="0"/>
          <w:numId w:val="16"/>
        </w:numPr>
        <w:spacing w:after="0" w:line="240" w:lineRule="auto"/>
        <w:ind w:left="709" w:hanging="283"/>
      </w:pPr>
      <w:r>
        <w:rPr>
          <w:rFonts w:ascii="Times New Roman" w:hAnsi="Times New Roman"/>
        </w:rPr>
        <w:t>Семеновское</w:t>
      </w:r>
    </w:p>
    <w:p w:rsidR="004D0AE6" w:rsidRDefault="004D0AE6">
      <w:pPr>
        <w:jc w:val="center"/>
        <w:rPr>
          <w:rFonts w:ascii="Times New Roman" w:hAnsi="Times New Roman"/>
          <w:b/>
          <w:sz w:val="24"/>
        </w:rPr>
        <w:sectPr w:rsidR="004D0AE6" w:rsidSect="004D0AE6">
          <w:type w:val="continuous"/>
          <w:pgSz w:w="11906" w:h="16838"/>
          <w:pgMar w:top="1134" w:right="850" w:bottom="1134" w:left="1701" w:header="0" w:footer="0" w:gutter="0"/>
          <w:cols w:num="2" w:space="720"/>
        </w:sectPr>
      </w:pPr>
    </w:p>
    <w:p w:rsidR="0018364F" w:rsidRDefault="0018364F">
      <w:pPr>
        <w:jc w:val="center"/>
        <w:rPr>
          <w:rFonts w:ascii="Times New Roman" w:hAnsi="Times New Roman"/>
          <w:b/>
          <w:sz w:val="24"/>
        </w:rPr>
      </w:pPr>
    </w:p>
    <w:p w:rsidR="009014A2" w:rsidRDefault="007715E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Практический тур</w:t>
      </w:r>
    </w:p>
    <w:p w:rsidR="009014A2" w:rsidRDefault="007715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№1</w:t>
      </w:r>
    </w:p>
    <w:p w:rsidR="009014A2" w:rsidRDefault="007715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изучения многообразия и географического распространения культурных растений Н. И. Вавилов организовал многочисленные экспедиции как в пределах территории нашей страны, так и во многие зарубежные страны. В результате этих экспедиций ученым были выделены 7 районов происхождения культурных растений</w:t>
      </w:r>
      <w:r w:rsidR="00C3777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Используя карты (рис.1, рис. 2), заполните таблицу. В ней укажите название </w:t>
      </w:r>
      <w:r>
        <w:rPr>
          <w:rFonts w:ascii="Times New Roman" w:hAnsi="Times New Roman"/>
          <w:sz w:val="24"/>
        </w:rPr>
        <w:lastRenderedPageBreak/>
        <w:t>материка</w:t>
      </w:r>
      <w:r w:rsidR="00D442E7">
        <w:rPr>
          <w:rFonts w:ascii="Times New Roman" w:hAnsi="Times New Roman"/>
          <w:sz w:val="24"/>
        </w:rPr>
        <w:t>(или части света)</w:t>
      </w:r>
      <w:r>
        <w:rPr>
          <w:rFonts w:ascii="Times New Roman" w:hAnsi="Times New Roman"/>
          <w:sz w:val="24"/>
        </w:rPr>
        <w:t xml:space="preserve"> происхождения данной сельскохозяйственной культуры и определите природную зону, в которой расположен данный центр. </w:t>
      </w:r>
      <w:r w:rsidR="00D442E7">
        <w:rPr>
          <w:rFonts w:ascii="Times New Roman" w:hAnsi="Times New Roman"/>
          <w:sz w:val="24"/>
        </w:rPr>
        <w:t>(10 баллов)</w:t>
      </w:r>
    </w:p>
    <w:p w:rsidR="009014A2" w:rsidRDefault="007715EF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735116" cy="4125773"/>
            <wp:effectExtent l="0" t="0" r="0" b="825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737523" cy="4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4A2" w:rsidRDefault="007715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Рис.1. – Карта центров происхождения культурных растений</w:t>
      </w:r>
    </w:p>
    <w:p w:rsidR="009014A2" w:rsidRDefault="007715EF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874105" cy="3957523"/>
            <wp:effectExtent l="0" t="0" r="0" b="508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874583" cy="39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W w:w="0" w:type="auto"/>
        <w:tblLayout w:type="fixed"/>
        <w:tblCellMar>
          <w:left w:w="103" w:type="dxa"/>
        </w:tblCellMar>
        <w:tblLook w:val="04A0"/>
      </w:tblPr>
      <w:tblGrid>
        <w:gridCol w:w="1823"/>
        <w:gridCol w:w="2810"/>
        <w:gridCol w:w="2460"/>
        <w:gridCol w:w="2478"/>
      </w:tblGrid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Номер центра происхождения культурных растений с рис.1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сельскохозяйственной культуры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материка</w:t>
            </w:r>
            <w:r w:rsidR="00D442E7" w:rsidRPr="00D442E7">
              <w:rPr>
                <w:rFonts w:ascii="Times New Roman" w:hAnsi="Times New Roman"/>
                <w:sz w:val="24"/>
              </w:rPr>
              <w:t xml:space="preserve"> (</w:t>
            </w:r>
            <w:r w:rsidR="00D442E7">
              <w:rPr>
                <w:rFonts w:ascii="Times New Roman" w:hAnsi="Times New Roman"/>
                <w:sz w:val="24"/>
              </w:rPr>
              <w:t>часть света</w:t>
            </w:r>
            <w:r w:rsidR="00D442E7" w:rsidRPr="00D442E7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 родины происхождения данной культуры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природной зоны</w:t>
            </w:r>
          </w:p>
        </w:tc>
      </w:tr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Pr="001650AC" w:rsidRDefault="0016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Рис, огурец, цитрусовые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Влажные экваториальные и муссонные леса</w:t>
            </w:r>
          </w:p>
        </w:tc>
      </w:tr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Pr="001650AC" w:rsidRDefault="0016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Чай, редька, соя, яблоня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высотной поясности, жестколистные вечнозеленые леса</w:t>
            </w:r>
          </w:p>
        </w:tc>
      </w:tr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Pr="001650AC" w:rsidRDefault="0016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Ячмень, пшеница, морковь, виноград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6C3A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Евразия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Pr="001650AC" w:rsidRDefault="0016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Капуста, репа, маслины, лук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6C3A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Евразия</w:t>
            </w:r>
            <w:bookmarkStart w:id="1" w:name="_GoBack"/>
            <w:bookmarkEnd w:id="1"/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Pr="001650AC" w:rsidRDefault="0016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Арбуз, банан, пшеница твердых сортов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Pr="001650AC" w:rsidRDefault="0016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Кукуруза, табак, подсолнечник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14A2">
        <w:tc>
          <w:tcPr>
            <w:tcW w:w="1823" w:type="dxa"/>
            <w:shd w:val="clear" w:color="auto" w:fill="auto"/>
            <w:tcMar>
              <w:left w:w="103" w:type="dxa"/>
            </w:tcMar>
          </w:tcPr>
          <w:p w:rsidR="009014A2" w:rsidRPr="001650AC" w:rsidRDefault="0016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VII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</w:tcPr>
          <w:p w:rsidR="009014A2" w:rsidRDefault="007715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ананас, арахис</w:t>
            </w:r>
          </w:p>
        </w:tc>
        <w:tc>
          <w:tcPr>
            <w:tcW w:w="2460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9014A2" w:rsidRDefault="0090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208A0" w:rsidRDefault="007715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 2 – Карта природных зон мира</w:t>
      </w:r>
    </w:p>
    <w:p w:rsidR="009014A2" w:rsidRDefault="009014A2"/>
    <w:p w:rsidR="009014A2" w:rsidRDefault="00E208A0">
      <w:pPr>
        <w:ind w:left="45"/>
        <w:jc w:val="both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296545</wp:posOffset>
            </wp:positionV>
            <wp:extent cx="2896235" cy="169672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89623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5EF">
        <w:rPr>
          <w:rFonts w:ascii="Times New Roman" w:hAnsi="Times New Roman"/>
          <w:b/>
          <w:sz w:val="24"/>
        </w:rPr>
        <w:t xml:space="preserve">Задание № 2. </w:t>
      </w:r>
      <w:r w:rsidR="00DF73F6" w:rsidRPr="00DF73F6">
        <w:rPr>
          <w:rFonts w:ascii="Times New Roman" w:hAnsi="Times New Roman"/>
          <w:sz w:val="24"/>
        </w:rPr>
        <w:t>7 баллов</w:t>
      </w:r>
    </w:p>
    <w:p w:rsidR="009014A2" w:rsidRDefault="00DE68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Рассмотрите фотографию. </w:t>
      </w:r>
    </w:p>
    <w:p w:rsidR="00DE68B0" w:rsidRDefault="00DE68B0" w:rsidP="00DE68B0">
      <w:r>
        <w:rPr>
          <w:rFonts w:ascii="Times New Roman" w:hAnsi="Times New Roman"/>
          <w:sz w:val="24"/>
        </w:rPr>
        <w:t xml:space="preserve">Этот рельеф представляет </w:t>
      </w:r>
      <w:r>
        <w:rPr>
          <w:rFonts w:ascii="Times New Roman" w:hAnsi="Times New Roman"/>
          <w:color w:val="333333"/>
          <w:sz w:val="24"/>
          <w:highlight w:val="white"/>
        </w:rPr>
        <w:t xml:space="preserve"> собой округлый или овальный сглаженный выступ коренных горных пород.</w:t>
      </w:r>
      <w:r>
        <w:rPr>
          <w:rFonts w:ascii="Times New Roman" w:hAnsi="Times New Roman"/>
          <w:color w:val="202122"/>
          <w:sz w:val="24"/>
          <w:highlight w:val="white"/>
        </w:rPr>
        <w:t xml:space="preserve"> Длина до нескольких сотен метров, высота от нескольких метров до 50 м. В </w:t>
      </w:r>
      <w:r>
        <w:rPr>
          <w:rFonts w:ascii="Times New Roman" w:hAnsi="Times New Roman"/>
          <w:sz w:val="24"/>
          <w:highlight w:val="white"/>
        </w:rPr>
        <w:t>России</w:t>
      </w:r>
      <w:r>
        <w:rPr>
          <w:rFonts w:ascii="Times New Roman" w:hAnsi="Times New Roman"/>
          <w:color w:val="202122"/>
          <w:sz w:val="24"/>
          <w:highlight w:val="white"/>
        </w:rPr>
        <w:t> особенно распространены в районе </w:t>
      </w:r>
      <w:r>
        <w:rPr>
          <w:rFonts w:ascii="Times New Roman" w:hAnsi="Times New Roman"/>
          <w:sz w:val="24"/>
          <w:highlight w:val="white"/>
        </w:rPr>
        <w:t>Балтийского щита</w:t>
      </w:r>
      <w:r>
        <w:rPr>
          <w:rFonts w:ascii="Times New Roman" w:hAnsi="Times New Roman"/>
          <w:color w:val="202122"/>
          <w:sz w:val="24"/>
          <w:highlight w:val="white"/>
        </w:rPr>
        <w:t> — в   </w:t>
      </w:r>
      <w:r>
        <w:rPr>
          <w:rFonts w:ascii="Times New Roman" w:hAnsi="Times New Roman"/>
          <w:sz w:val="24"/>
          <w:highlight w:val="white"/>
        </w:rPr>
        <w:t>Карелии</w:t>
      </w:r>
      <w:r>
        <w:rPr>
          <w:rFonts w:ascii="Times New Roman" w:hAnsi="Times New Roman"/>
          <w:color w:val="202122"/>
          <w:sz w:val="24"/>
          <w:highlight w:val="white"/>
        </w:rPr>
        <w:t xml:space="preserve">, на </w:t>
      </w:r>
      <w:r>
        <w:rPr>
          <w:rFonts w:ascii="Times New Roman" w:hAnsi="Times New Roman"/>
          <w:sz w:val="24"/>
          <w:highlight w:val="white"/>
        </w:rPr>
        <w:t>Кольском полуострове</w:t>
      </w:r>
      <w:r>
        <w:rPr>
          <w:rFonts w:ascii="Times New Roman" w:hAnsi="Times New Roman"/>
          <w:sz w:val="24"/>
        </w:rPr>
        <w:t>.</w:t>
      </w:r>
    </w:p>
    <w:p w:rsidR="00DE68B0" w:rsidRDefault="00DE68B0">
      <w:pPr>
        <w:jc w:val="both"/>
        <w:rPr>
          <w:rFonts w:ascii="Times New Roman" w:hAnsi="Times New Roman"/>
          <w:sz w:val="24"/>
        </w:rPr>
      </w:pPr>
    </w:p>
    <w:p w:rsidR="00DE68B0" w:rsidRDefault="00DE68B0" w:rsidP="00DE68B0">
      <w:pPr>
        <w:pStyle w:val="a7"/>
        <w:numPr>
          <w:ilvl w:val="3"/>
          <w:numId w:val="16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7715EF" w:rsidRPr="00DE68B0">
        <w:rPr>
          <w:rFonts w:ascii="Times New Roman" w:hAnsi="Times New Roman"/>
          <w:sz w:val="24"/>
        </w:rPr>
        <w:t>ак называется рельеф?</w:t>
      </w:r>
    </w:p>
    <w:p w:rsidR="00DE68B0" w:rsidRDefault="007715EF" w:rsidP="00DE68B0">
      <w:pPr>
        <w:pStyle w:val="a7"/>
        <w:numPr>
          <w:ilvl w:val="3"/>
          <w:numId w:val="16"/>
        </w:numPr>
        <w:ind w:left="0" w:firstLine="0"/>
        <w:rPr>
          <w:rFonts w:ascii="Times New Roman" w:hAnsi="Times New Roman"/>
          <w:sz w:val="24"/>
        </w:rPr>
      </w:pPr>
      <w:r w:rsidRPr="00DE68B0">
        <w:rPr>
          <w:rFonts w:ascii="Times New Roman" w:hAnsi="Times New Roman"/>
          <w:sz w:val="24"/>
        </w:rPr>
        <w:t xml:space="preserve">Назовите природный фактор, формирующий данный </w:t>
      </w:r>
      <w:r w:rsidR="00DE68B0">
        <w:rPr>
          <w:rFonts w:ascii="Times New Roman" w:hAnsi="Times New Roman"/>
          <w:sz w:val="24"/>
        </w:rPr>
        <w:t>рельеф.</w:t>
      </w:r>
    </w:p>
    <w:p w:rsidR="00DE68B0" w:rsidRDefault="007715EF" w:rsidP="00DE68B0">
      <w:pPr>
        <w:pStyle w:val="a7"/>
        <w:numPr>
          <w:ilvl w:val="3"/>
          <w:numId w:val="16"/>
        </w:numPr>
        <w:ind w:left="0" w:firstLine="0"/>
        <w:rPr>
          <w:rFonts w:ascii="Times New Roman" w:hAnsi="Times New Roman"/>
          <w:sz w:val="24"/>
        </w:rPr>
      </w:pPr>
      <w:r w:rsidRPr="00DE68B0">
        <w:rPr>
          <w:rFonts w:ascii="Times New Roman" w:hAnsi="Times New Roman"/>
          <w:sz w:val="24"/>
        </w:rPr>
        <w:t>Назовите процес</w:t>
      </w:r>
      <w:r w:rsidR="00DE68B0" w:rsidRPr="00DE68B0">
        <w:rPr>
          <w:rFonts w:ascii="Times New Roman" w:hAnsi="Times New Roman"/>
          <w:sz w:val="24"/>
        </w:rPr>
        <w:t>с, формирующий этот рельеф.</w:t>
      </w:r>
    </w:p>
    <w:p w:rsidR="009014A2" w:rsidRDefault="007715EF" w:rsidP="00DE68B0">
      <w:pPr>
        <w:pStyle w:val="a7"/>
        <w:numPr>
          <w:ilvl w:val="3"/>
          <w:numId w:val="16"/>
        </w:numPr>
        <w:ind w:left="0" w:firstLine="0"/>
      </w:pPr>
      <w:r w:rsidRPr="00DE68B0">
        <w:rPr>
          <w:rFonts w:ascii="Times New Roman" w:hAnsi="Times New Roman"/>
          <w:sz w:val="24"/>
        </w:rPr>
        <w:t>О чем может говорить ассиметричность  склонов этой формы?</w:t>
      </w:r>
    </w:p>
    <w:p w:rsidR="009014A2" w:rsidRDefault="007715EF">
      <w:pPr>
        <w:ind w:left="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№ 3.</w:t>
      </w:r>
    </w:p>
    <w:p w:rsidR="00E208A0" w:rsidRPr="00E208A0" w:rsidRDefault="00E208A0">
      <w:pPr>
        <w:ind w:left="45"/>
        <w:rPr>
          <w:rFonts w:ascii="Times New Roman" w:hAnsi="Times New Roman"/>
          <w:sz w:val="24"/>
          <w:szCs w:val="24"/>
        </w:rPr>
      </w:pPr>
      <w:r w:rsidRPr="00E208A0">
        <w:rPr>
          <w:rFonts w:ascii="Times New Roman" w:hAnsi="Times New Roman"/>
          <w:sz w:val="24"/>
          <w:szCs w:val="24"/>
        </w:rPr>
        <w:t xml:space="preserve">Советский  и российский </w:t>
      </w:r>
      <w:r w:rsidRPr="00E208A0">
        <w:rPr>
          <w:rFonts w:ascii="Times New Roman" w:hAnsi="Times New Roman"/>
          <w:sz w:val="24"/>
          <w:szCs w:val="24"/>
          <w:highlight w:val="white"/>
        </w:rPr>
        <w:t xml:space="preserve">писатель, поэт и переводчик </w:t>
      </w:r>
      <w:r w:rsidRPr="00E208A0">
        <w:rPr>
          <w:rFonts w:ascii="Times New Roman" w:hAnsi="Times New Roman"/>
          <w:sz w:val="24"/>
          <w:szCs w:val="24"/>
        </w:rPr>
        <w:t xml:space="preserve">Галина Сергеевна Усова </w:t>
      </w:r>
      <w:r w:rsidRPr="00E208A0">
        <w:rPr>
          <w:rFonts w:ascii="Times New Roman" w:hAnsi="Times New Roman"/>
          <w:color w:val="202122"/>
          <w:sz w:val="24"/>
          <w:szCs w:val="24"/>
          <w:highlight w:val="white"/>
        </w:rPr>
        <w:t>переводила на русский язык английских писателей и поэтов </w:t>
      </w:r>
      <w:r w:rsidRPr="00E208A0">
        <w:rPr>
          <w:rFonts w:ascii="Times New Roman" w:hAnsi="Times New Roman"/>
          <w:sz w:val="24"/>
          <w:szCs w:val="24"/>
          <w:highlight w:val="white"/>
        </w:rPr>
        <w:t>А. Кристи</w:t>
      </w:r>
      <w:r w:rsidRPr="00E208A0">
        <w:rPr>
          <w:rFonts w:ascii="Times New Roman" w:hAnsi="Times New Roman"/>
          <w:color w:val="202122"/>
          <w:sz w:val="24"/>
          <w:szCs w:val="24"/>
          <w:highlight w:val="white"/>
        </w:rPr>
        <w:t>, </w:t>
      </w:r>
      <w:r w:rsidRPr="00E208A0">
        <w:rPr>
          <w:rFonts w:ascii="Times New Roman" w:hAnsi="Times New Roman"/>
          <w:sz w:val="24"/>
          <w:szCs w:val="24"/>
          <w:highlight w:val="white"/>
        </w:rPr>
        <w:t>Дж. Толкина</w:t>
      </w:r>
      <w:r w:rsidRPr="00E208A0">
        <w:rPr>
          <w:rFonts w:ascii="Times New Roman" w:hAnsi="Times New Roman"/>
          <w:color w:val="202122"/>
          <w:sz w:val="24"/>
          <w:szCs w:val="24"/>
          <w:highlight w:val="white"/>
        </w:rPr>
        <w:t>, </w:t>
      </w:r>
      <w:r w:rsidRPr="00E208A0">
        <w:rPr>
          <w:rFonts w:ascii="Times New Roman" w:hAnsi="Times New Roman"/>
          <w:sz w:val="24"/>
          <w:szCs w:val="24"/>
          <w:highlight w:val="white"/>
        </w:rPr>
        <w:t>Дж. Байрона</w:t>
      </w:r>
      <w:r w:rsidRPr="00E208A0">
        <w:rPr>
          <w:rFonts w:ascii="Times New Roman" w:hAnsi="Times New Roman"/>
          <w:color w:val="202122"/>
          <w:sz w:val="24"/>
          <w:szCs w:val="24"/>
          <w:highlight w:val="white"/>
        </w:rPr>
        <w:t>, </w:t>
      </w:r>
      <w:r w:rsidRPr="00E208A0">
        <w:rPr>
          <w:rFonts w:ascii="Times New Roman" w:hAnsi="Times New Roman"/>
          <w:sz w:val="24"/>
          <w:szCs w:val="24"/>
          <w:highlight w:val="white"/>
        </w:rPr>
        <w:t>Р. Киплинга</w:t>
      </w:r>
      <w:r w:rsidRPr="00E208A0">
        <w:rPr>
          <w:rFonts w:ascii="Times New Roman" w:hAnsi="Times New Roman"/>
          <w:color w:val="202122"/>
          <w:sz w:val="24"/>
          <w:szCs w:val="24"/>
          <w:highlight w:val="white"/>
        </w:rPr>
        <w:t xml:space="preserve">. Одно из ее </w:t>
      </w:r>
      <w:r w:rsidRPr="00E208A0">
        <w:rPr>
          <w:rFonts w:ascii="Times New Roman" w:hAnsi="Times New Roman"/>
          <w:sz w:val="24"/>
          <w:szCs w:val="24"/>
          <w:highlight w:val="white"/>
        </w:rPr>
        <w:t>стихотворений «Австралия - страна наоборот» стало знаменитым, и его часто цитируют  в школе на уроках географии. Прочитайте стихотворение и ответьте на следующие вопросы. Максимальный балл за задание – 10.</w:t>
      </w:r>
    </w:p>
    <w:p w:rsidR="009014A2" w:rsidRPr="00E208A0" w:rsidRDefault="00DE68B0">
      <w:pPr>
        <w:ind w:left="45"/>
        <w:rPr>
          <w:rFonts w:ascii="Times New Roman" w:hAnsi="Times New Roman"/>
          <w:b/>
          <w:sz w:val="24"/>
          <w:szCs w:val="24"/>
        </w:rPr>
      </w:pPr>
      <w:r w:rsidRPr="00E208A0">
        <w:rPr>
          <w:rFonts w:ascii="Times New Roman" w:hAnsi="Times New Roman"/>
          <w:color w:val="3B3B3B"/>
          <w:sz w:val="24"/>
          <w:szCs w:val="24"/>
          <w:highlight w:val="white"/>
        </w:rPr>
        <w:lastRenderedPageBreak/>
        <w:t>«</w:t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Она располагается под нами.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Там, очевидно, ходят вверх ногами,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 наизнанку вывернутый год.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 расцветают в октябре сады,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 в январе, а не в июле лето,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 протекают реки без воды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(Они в пустыне пропадают где-то).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 в зарослях следы бескрылых птиц,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 кошкам в пищу достаются змеи,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Рождаются зверята из яиц,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И там собаки лаять не умеют.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Деревья сами лезут из коры,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Там кролики страшней, чем наводненье,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Спасает юг от северной жары,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Столица не имеет населенья.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Австралия — страна наоборот.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Ее исток — на лондонском причале: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Для хищников дорогу расчищали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Изгнанники и каторжный народ.</w:t>
      </w:r>
      <w:r w:rsidR="007715EF" w:rsidRPr="00E208A0">
        <w:rPr>
          <w:rFonts w:ascii="Times New Roman" w:hAnsi="Times New Roman"/>
          <w:color w:val="3B3B3B"/>
          <w:sz w:val="24"/>
          <w:szCs w:val="24"/>
        </w:rPr>
        <w:br/>
      </w:r>
      <w:r w:rsidR="007715EF" w:rsidRPr="00E208A0">
        <w:rPr>
          <w:rFonts w:ascii="Times New Roman" w:hAnsi="Times New Roman"/>
          <w:color w:val="3B3B3B"/>
          <w:sz w:val="24"/>
          <w:szCs w:val="24"/>
          <w:highlight w:val="white"/>
        </w:rPr>
        <w:t>Австралия — страна наоборот.</w:t>
      </w:r>
      <w:r w:rsidRPr="00E208A0">
        <w:rPr>
          <w:rFonts w:ascii="Times New Roman" w:hAnsi="Times New Roman"/>
          <w:color w:val="3B3B3B"/>
          <w:sz w:val="24"/>
          <w:szCs w:val="24"/>
        </w:rPr>
        <w:t>»</w:t>
      </w:r>
    </w:p>
    <w:p w:rsidR="009014A2" w:rsidRDefault="007715E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</w:t>
      </w:r>
    </w:p>
    <w:p w:rsidR="009014A2" w:rsidRDefault="007715EF">
      <w:pPr>
        <w:pStyle w:val="a7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каких бескрылых птицах идет речь?</w:t>
      </w:r>
    </w:p>
    <w:p w:rsidR="009014A2" w:rsidRDefault="007715EF">
      <w:pPr>
        <w:pStyle w:val="a7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зверята рождаются из яиц?</w:t>
      </w:r>
      <w:r w:rsidR="00596969">
        <w:rPr>
          <w:rFonts w:ascii="Times New Roman" w:hAnsi="Times New Roman"/>
          <w:sz w:val="24"/>
        </w:rPr>
        <w:t xml:space="preserve"> Приведите 2 примера.</w:t>
      </w:r>
    </w:p>
    <w:p w:rsidR="009014A2" w:rsidRDefault="007715EF">
      <w:pPr>
        <w:pStyle w:val="a7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собаки лаять не умеют?</w:t>
      </w:r>
    </w:p>
    <w:p w:rsidR="009014A2" w:rsidRDefault="007715EF">
      <w:pPr>
        <w:pStyle w:val="a7"/>
        <w:numPr>
          <w:ilvl w:val="0"/>
          <w:numId w:val="17"/>
        </w:numPr>
        <w:spacing w:after="200" w:line="276" w:lineRule="auto"/>
      </w:pPr>
      <w:r>
        <w:rPr>
          <w:rFonts w:ascii="Times New Roman" w:hAnsi="Times New Roman"/>
          <w:sz w:val="24"/>
        </w:rPr>
        <w:t>Почему автор считает, что столица не имеет населения?</w:t>
      </w:r>
    </w:p>
    <w:p w:rsidR="009014A2" w:rsidRDefault="007715EF">
      <w:pPr>
        <w:pStyle w:val="a7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кролики страшней, чем наводнение?</w:t>
      </w:r>
    </w:p>
    <w:p w:rsidR="009014A2" w:rsidRDefault="009014A2">
      <w:pPr>
        <w:rPr>
          <w:rFonts w:ascii="Times New Roman" w:hAnsi="Times New Roman"/>
          <w:sz w:val="24"/>
        </w:rPr>
      </w:pPr>
    </w:p>
    <w:p w:rsidR="009014A2" w:rsidRDefault="009014A2"/>
    <w:sectPr w:rsidR="009014A2" w:rsidSect="004D0AE6">
      <w:type w:val="continuous"/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705"/>
    <w:multiLevelType w:val="multilevel"/>
    <w:tmpl w:val="F4E24C1C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5778"/>
    <w:multiLevelType w:val="multilevel"/>
    <w:tmpl w:val="AF3C3618"/>
    <w:lvl w:ilvl="0">
      <w:start w:val="1"/>
      <w:numFmt w:val="russianUpp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russianUpper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D944B7"/>
    <w:multiLevelType w:val="multilevel"/>
    <w:tmpl w:val="C2F4947E"/>
    <w:lvl w:ilvl="0">
      <w:start w:val="1"/>
      <w:numFmt w:val="russianUpper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8D47CE9"/>
    <w:multiLevelType w:val="multilevel"/>
    <w:tmpl w:val="9236B474"/>
    <w:lvl w:ilvl="0">
      <w:start w:val="1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11E25"/>
    <w:multiLevelType w:val="multilevel"/>
    <w:tmpl w:val="6D7E162A"/>
    <w:lvl w:ilvl="0">
      <w:start w:val="1"/>
      <w:numFmt w:val="russianUpper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3566478E"/>
    <w:multiLevelType w:val="multilevel"/>
    <w:tmpl w:val="C6C02E50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309C"/>
    <w:multiLevelType w:val="multilevel"/>
    <w:tmpl w:val="17AA1C80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0AD3"/>
    <w:multiLevelType w:val="multilevel"/>
    <w:tmpl w:val="BE009264"/>
    <w:lvl w:ilvl="0">
      <w:start w:val="1"/>
      <w:numFmt w:val="russianUpp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5C6059B"/>
    <w:multiLevelType w:val="multilevel"/>
    <w:tmpl w:val="7096C4C0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4F16"/>
    <w:multiLevelType w:val="multilevel"/>
    <w:tmpl w:val="7F489152"/>
    <w:lvl w:ilvl="0">
      <w:start w:val="1"/>
      <w:numFmt w:val="russianUpp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russianUpper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E40542"/>
    <w:multiLevelType w:val="multilevel"/>
    <w:tmpl w:val="A62EE64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59FB"/>
    <w:multiLevelType w:val="multilevel"/>
    <w:tmpl w:val="732604EA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37437"/>
    <w:multiLevelType w:val="multilevel"/>
    <w:tmpl w:val="5E4C0B08"/>
    <w:lvl w:ilvl="0">
      <w:start w:val="1"/>
      <w:numFmt w:val="russianUpp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C7660"/>
    <w:multiLevelType w:val="multilevel"/>
    <w:tmpl w:val="1D5CD628"/>
    <w:lvl w:ilvl="0">
      <w:start w:val="1"/>
      <w:numFmt w:val="russianUpp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C347D4"/>
    <w:multiLevelType w:val="multilevel"/>
    <w:tmpl w:val="BF7231EE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6644578"/>
    <w:multiLevelType w:val="multilevel"/>
    <w:tmpl w:val="8EBE7F5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F675B"/>
    <w:multiLevelType w:val="multilevel"/>
    <w:tmpl w:val="BE94C45C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15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014A2"/>
    <w:rsid w:val="00116FB7"/>
    <w:rsid w:val="001650AC"/>
    <w:rsid w:val="0018364F"/>
    <w:rsid w:val="003D18FB"/>
    <w:rsid w:val="00460477"/>
    <w:rsid w:val="004D0AE6"/>
    <w:rsid w:val="004F08BA"/>
    <w:rsid w:val="00596969"/>
    <w:rsid w:val="006C3AA3"/>
    <w:rsid w:val="007715EF"/>
    <w:rsid w:val="0081263E"/>
    <w:rsid w:val="009014A2"/>
    <w:rsid w:val="00A23D6F"/>
    <w:rsid w:val="00B96504"/>
    <w:rsid w:val="00C3777D"/>
    <w:rsid w:val="00D442E7"/>
    <w:rsid w:val="00DE68B0"/>
    <w:rsid w:val="00DF73F6"/>
    <w:rsid w:val="00E208A0"/>
    <w:rsid w:val="00E3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14A2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9014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14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14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14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14A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14A2"/>
  </w:style>
  <w:style w:type="paragraph" w:styleId="21">
    <w:name w:val="toc 2"/>
    <w:next w:val="a"/>
    <w:link w:val="22"/>
    <w:uiPriority w:val="39"/>
    <w:rsid w:val="009014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14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14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14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14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14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14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14A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014A2"/>
    <w:rPr>
      <w:rFonts w:ascii="XO Thames" w:hAnsi="XO Thames"/>
      <w:b/>
      <w:sz w:val="26"/>
    </w:rPr>
  </w:style>
  <w:style w:type="paragraph" w:customStyle="1" w:styleId="23">
    <w:name w:val="Основной текст (2) + Курсив"/>
    <w:basedOn w:val="12"/>
    <w:link w:val="24"/>
    <w:rsid w:val="009014A2"/>
    <w:rPr>
      <w:rFonts w:ascii="Times New Roman" w:hAnsi="Times New Roman"/>
      <w:i/>
    </w:rPr>
  </w:style>
  <w:style w:type="character" w:customStyle="1" w:styleId="24">
    <w:name w:val="Основной текст (2) + Курсив"/>
    <w:basedOn w:val="a0"/>
    <w:link w:val="23"/>
    <w:rsid w:val="009014A2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22"/>
      <w:u w:val="none"/>
    </w:rPr>
  </w:style>
  <w:style w:type="paragraph" w:styleId="a3">
    <w:name w:val="List"/>
    <w:basedOn w:val="a4"/>
    <w:link w:val="a5"/>
    <w:rsid w:val="009014A2"/>
  </w:style>
  <w:style w:type="character" w:customStyle="1" w:styleId="a5">
    <w:name w:val="Список Знак"/>
    <w:basedOn w:val="a6"/>
    <w:link w:val="a3"/>
    <w:rsid w:val="009014A2"/>
  </w:style>
  <w:style w:type="paragraph" w:styleId="31">
    <w:name w:val="toc 3"/>
    <w:next w:val="a"/>
    <w:link w:val="32"/>
    <w:uiPriority w:val="39"/>
    <w:rsid w:val="009014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14A2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rsid w:val="009014A2"/>
    <w:pPr>
      <w:spacing w:beforeAutospacing="1" w:after="142" w:line="288" w:lineRule="auto"/>
    </w:pPr>
    <w:rPr>
      <w:rFonts w:ascii="Liberation Serif" w:hAnsi="Liberation Serif"/>
      <w:sz w:val="24"/>
    </w:rPr>
  </w:style>
  <w:style w:type="character" w:customStyle="1" w:styleId="western0">
    <w:name w:val="western"/>
    <w:basedOn w:val="1"/>
    <w:link w:val="western"/>
    <w:rsid w:val="009014A2"/>
    <w:rPr>
      <w:rFonts w:ascii="Liberation Serif" w:hAnsi="Liberation Serif"/>
      <w:color w:val="000000"/>
      <w:sz w:val="24"/>
    </w:rPr>
  </w:style>
  <w:style w:type="paragraph" w:styleId="a7">
    <w:name w:val="List Paragraph"/>
    <w:basedOn w:val="a"/>
    <w:link w:val="a8"/>
    <w:rsid w:val="009014A2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014A2"/>
  </w:style>
  <w:style w:type="character" w:customStyle="1" w:styleId="50">
    <w:name w:val="Заголовок 5 Знак"/>
    <w:link w:val="5"/>
    <w:rsid w:val="009014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14A2"/>
    <w:rPr>
      <w:rFonts w:ascii="XO Thames" w:hAnsi="XO Thames"/>
      <w:b/>
      <w:sz w:val="32"/>
    </w:rPr>
  </w:style>
  <w:style w:type="paragraph" w:customStyle="1" w:styleId="a9">
    <w:name w:val="Содержимое врезки"/>
    <w:basedOn w:val="a"/>
    <w:link w:val="aa"/>
    <w:rsid w:val="009014A2"/>
  </w:style>
  <w:style w:type="character" w:customStyle="1" w:styleId="aa">
    <w:name w:val="Содержимое врезки"/>
    <w:basedOn w:val="1"/>
    <w:link w:val="a9"/>
    <w:rsid w:val="009014A2"/>
  </w:style>
  <w:style w:type="paragraph" w:styleId="a4">
    <w:name w:val="Body Text"/>
    <w:basedOn w:val="a"/>
    <w:link w:val="a6"/>
    <w:rsid w:val="009014A2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9014A2"/>
  </w:style>
  <w:style w:type="paragraph" w:customStyle="1" w:styleId="13">
    <w:name w:val="Гиперссылка1"/>
    <w:link w:val="ab"/>
    <w:rsid w:val="009014A2"/>
    <w:rPr>
      <w:color w:val="0000FF"/>
      <w:u w:val="single"/>
    </w:rPr>
  </w:style>
  <w:style w:type="character" w:styleId="ab">
    <w:name w:val="Hyperlink"/>
    <w:link w:val="13"/>
    <w:rsid w:val="009014A2"/>
    <w:rPr>
      <w:color w:val="0000FF"/>
      <w:u w:val="single"/>
    </w:rPr>
  </w:style>
  <w:style w:type="paragraph" w:customStyle="1" w:styleId="Footnote">
    <w:name w:val="Footnote"/>
    <w:link w:val="Footnote0"/>
    <w:rsid w:val="009014A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014A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014A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014A2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9014A2"/>
  </w:style>
  <w:style w:type="paragraph" w:customStyle="1" w:styleId="HeaderandFooter">
    <w:name w:val="Header and Footer"/>
    <w:link w:val="HeaderandFooter0"/>
    <w:rsid w:val="009014A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014A2"/>
    <w:rPr>
      <w:rFonts w:ascii="XO Thames" w:hAnsi="XO Thames"/>
      <w:sz w:val="20"/>
    </w:rPr>
  </w:style>
  <w:style w:type="paragraph" w:styleId="ac">
    <w:name w:val="caption"/>
    <w:basedOn w:val="a"/>
    <w:link w:val="ad"/>
    <w:rsid w:val="009014A2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"/>
    <w:link w:val="ac"/>
    <w:rsid w:val="009014A2"/>
    <w:rPr>
      <w:i/>
      <w:sz w:val="24"/>
    </w:rPr>
  </w:style>
  <w:style w:type="paragraph" w:styleId="9">
    <w:name w:val="toc 9"/>
    <w:next w:val="a"/>
    <w:link w:val="90"/>
    <w:uiPriority w:val="39"/>
    <w:rsid w:val="009014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14A2"/>
    <w:rPr>
      <w:rFonts w:ascii="XO Thames" w:hAnsi="XO Thames"/>
      <w:sz w:val="28"/>
    </w:rPr>
  </w:style>
  <w:style w:type="paragraph" w:customStyle="1" w:styleId="16">
    <w:name w:val="Заголовок1"/>
    <w:basedOn w:val="a"/>
    <w:next w:val="a4"/>
    <w:link w:val="17"/>
    <w:rsid w:val="009014A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sid w:val="009014A2"/>
    <w:rPr>
      <w:rFonts w:ascii="Liberation Sans" w:hAnsi="Liberation Sans"/>
      <w:sz w:val="28"/>
    </w:rPr>
  </w:style>
  <w:style w:type="paragraph" w:styleId="8">
    <w:name w:val="toc 8"/>
    <w:next w:val="a"/>
    <w:link w:val="80"/>
    <w:uiPriority w:val="39"/>
    <w:rsid w:val="009014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14A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014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14A2"/>
    <w:rPr>
      <w:rFonts w:ascii="XO Thames" w:hAnsi="XO Thames"/>
      <w:sz w:val="28"/>
    </w:rPr>
  </w:style>
  <w:style w:type="paragraph" w:styleId="ae">
    <w:name w:val="index heading"/>
    <w:basedOn w:val="a"/>
    <w:link w:val="af"/>
    <w:rsid w:val="009014A2"/>
  </w:style>
  <w:style w:type="character" w:customStyle="1" w:styleId="af">
    <w:name w:val="Указатель Знак"/>
    <w:basedOn w:val="1"/>
    <w:link w:val="ae"/>
    <w:rsid w:val="009014A2"/>
  </w:style>
  <w:style w:type="paragraph" w:styleId="af0">
    <w:name w:val="Subtitle"/>
    <w:next w:val="a"/>
    <w:link w:val="af1"/>
    <w:uiPriority w:val="11"/>
    <w:qFormat/>
    <w:rsid w:val="009014A2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9014A2"/>
    <w:rPr>
      <w:rFonts w:ascii="XO Thames" w:hAnsi="XO Thames"/>
      <w:i/>
      <w:sz w:val="24"/>
    </w:rPr>
  </w:style>
  <w:style w:type="paragraph" w:customStyle="1" w:styleId="af2">
    <w:name w:val="Текст выноски Знак"/>
    <w:basedOn w:val="12"/>
    <w:link w:val="af3"/>
    <w:rsid w:val="009014A2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9014A2"/>
    <w:rPr>
      <w:rFonts w:ascii="Tahoma" w:hAnsi="Tahoma"/>
      <w:sz w:val="16"/>
    </w:rPr>
  </w:style>
  <w:style w:type="paragraph" w:styleId="af4">
    <w:name w:val="Title"/>
    <w:next w:val="a"/>
    <w:link w:val="af5"/>
    <w:uiPriority w:val="10"/>
    <w:qFormat/>
    <w:rsid w:val="009014A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9014A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14A2"/>
    <w:rPr>
      <w:rFonts w:ascii="XO Thames" w:hAnsi="XO Thames"/>
      <w:b/>
      <w:sz w:val="24"/>
    </w:rPr>
  </w:style>
  <w:style w:type="paragraph" w:styleId="af6">
    <w:name w:val="Balloon Text"/>
    <w:basedOn w:val="a"/>
    <w:link w:val="18"/>
    <w:rsid w:val="009014A2"/>
    <w:pPr>
      <w:spacing w:after="0" w:line="240" w:lineRule="auto"/>
    </w:pPr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6"/>
    <w:rsid w:val="009014A2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9014A2"/>
    <w:rPr>
      <w:rFonts w:ascii="XO Thames" w:hAnsi="XO Thames"/>
      <w:b/>
      <w:sz w:val="28"/>
    </w:rPr>
  </w:style>
  <w:style w:type="paragraph" w:styleId="af7">
    <w:name w:val="No Spacing"/>
    <w:link w:val="af8"/>
    <w:rsid w:val="009014A2"/>
  </w:style>
  <w:style w:type="character" w:customStyle="1" w:styleId="af8">
    <w:name w:val="Без интервала Знак"/>
    <w:link w:val="af7"/>
    <w:rsid w:val="009014A2"/>
  </w:style>
  <w:style w:type="table" w:styleId="af9">
    <w:name w:val="Table Grid"/>
    <w:basedOn w:val="a1"/>
    <w:rsid w:val="00901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14A2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9014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14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14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14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14A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14A2"/>
  </w:style>
  <w:style w:type="paragraph" w:styleId="21">
    <w:name w:val="toc 2"/>
    <w:next w:val="a"/>
    <w:link w:val="22"/>
    <w:uiPriority w:val="39"/>
    <w:rsid w:val="009014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14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14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14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14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14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14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14A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014A2"/>
    <w:rPr>
      <w:rFonts w:ascii="XO Thames" w:hAnsi="XO Thames"/>
      <w:b/>
      <w:sz w:val="26"/>
    </w:rPr>
  </w:style>
  <w:style w:type="paragraph" w:customStyle="1" w:styleId="23">
    <w:name w:val="Основной текст (2) + Курсив"/>
    <w:basedOn w:val="12"/>
    <w:link w:val="24"/>
    <w:rsid w:val="009014A2"/>
    <w:rPr>
      <w:rFonts w:ascii="Times New Roman" w:hAnsi="Times New Roman"/>
      <w:i/>
    </w:rPr>
  </w:style>
  <w:style w:type="character" w:customStyle="1" w:styleId="24">
    <w:name w:val="Основной текст (2) + Курсив"/>
    <w:basedOn w:val="a0"/>
    <w:link w:val="23"/>
    <w:rsid w:val="009014A2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22"/>
      <w:u w:val="none"/>
    </w:rPr>
  </w:style>
  <w:style w:type="paragraph" w:styleId="a3">
    <w:name w:val="List"/>
    <w:basedOn w:val="a4"/>
    <w:link w:val="a5"/>
    <w:rsid w:val="009014A2"/>
  </w:style>
  <w:style w:type="character" w:customStyle="1" w:styleId="a5">
    <w:name w:val="Список Знак"/>
    <w:basedOn w:val="a6"/>
    <w:link w:val="a3"/>
    <w:rsid w:val="009014A2"/>
  </w:style>
  <w:style w:type="paragraph" w:styleId="31">
    <w:name w:val="toc 3"/>
    <w:next w:val="a"/>
    <w:link w:val="32"/>
    <w:uiPriority w:val="39"/>
    <w:rsid w:val="009014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14A2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rsid w:val="009014A2"/>
    <w:pPr>
      <w:spacing w:beforeAutospacing="1" w:after="142" w:line="288" w:lineRule="auto"/>
    </w:pPr>
    <w:rPr>
      <w:rFonts w:ascii="Liberation Serif" w:hAnsi="Liberation Serif"/>
      <w:sz w:val="24"/>
    </w:rPr>
  </w:style>
  <w:style w:type="character" w:customStyle="1" w:styleId="western0">
    <w:name w:val="western"/>
    <w:basedOn w:val="1"/>
    <w:link w:val="western"/>
    <w:rsid w:val="009014A2"/>
    <w:rPr>
      <w:rFonts w:ascii="Liberation Serif" w:hAnsi="Liberation Serif"/>
      <w:color w:val="000000"/>
      <w:sz w:val="24"/>
    </w:rPr>
  </w:style>
  <w:style w:type="paragraph" w:styleId="a7">
    <w:name w:val="List Paragraph"/>
    <w:basedOn w:val="a"/>
    <w:link w:val="a8"/>
    <w:rsid w:val="009014A2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014A2"/>
  </w:style>
  <w:style w:type="character" w:customStyle="1" w:styleId="50">
    <w:name w:val="Заголовок 5 Знак"/>
    <w:link w:val="5"/>
    <w:rsid w:val="009014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14A2"/>
    <w:rPr>
      <w:rFonts w:ascii="XO Thames" w:hAnsi="XO Thames"/>
      <w:b/>
      <w:sz w:val="32"/>
    </w:rPr>
  </w:style>
  <w:style w:type="paragraph" w:customStyle="1" w:styleId="a9">
    <w:name w:val="Содержимое врезки"/>
    <w:basedOn w:val="a"/>
    <w:link w:val="aa"/>
    <w:rsid w:val="009014A2"/>
  </w:style>
  <w:style w:type="character" w:customStyle="1" w:styleId="aa">
    <w:name w:val="Содержимое врезки"/>
    <w:basedOn w:val="1"/>
    <w:link w:val="a9"/>
    <w:rsid w:val="009014A2"/>
  </w:style>
  <w:style w:type="paragraph" w:styleId="a4">
    <w:name w:val="Body Text"/>
    <w:basedOn w:val="a"/>
    <w:link w:val="a6"/>
    <w:rsid w:val="009014A2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9014A2"/>
  </w:style>
  <w:style w:type="paragraph" w:customStyle="1" w:styleId="13">
    <w:name w:val="Гиперссылка1"/>
    <w:link w:val="ab"/>
    <w:rsid w:val="009014A2"/>
    <w:rPr>
      <w:color w:val="0000FF"/>
      <w:u w:val="single"/>
    </w:rPr>
  </w:style>
  <w:style w:type="character" w:styleId="ab">
    <w:name w:val="Hyperlink"/>
    <w:link w:val="13"/>
    <w:rsid w:val="009014A2"/>
    <w:rPr>
      <w:color w:val="0000FF"/>
      <w:u w:val="single"/>
    </w:rPr>
  </w:style>
  <w:style w:type="paragraph" w:customStyle="1" w:styleId="Footnote">
    <w:name w:val="Footnote"/>
    <w:link w:val="Footnote0"/>
    <w:rsid w:val="009014A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014A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014A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014A2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9014A2"/>
  </w:style>
  <w:style w:type="paragraph" w:customStyle="1" w:styleId="HeaderandFooter">
    <w:name w:val="Header and Footer"/>
    <w:link w:val="HeaderandFooter0"/>
    <w:rsid w:val="009014A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014A2"/>
    <w:rPr>
      <w:rFonts w:ascii="XO Thames" w:hAnsi="XO Thames"/>
      <w:sz w:val="20"/>
    </w:rPr>
  </w:style>
  <w:style w:type="paragraph" w:styleId="ac">
    <w:name w:val="caption"/>
    <w:basedOn w:val="a"/>
    <w:link w:val="ad"/>
    <w:rsid w:val="009014A2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"/>
    <w:link w:val="ac"/>
    <w:rsid w:val="009014A2"/>
    <w:rPr>
      <w:i/>
      <w:sz w:val="24"/>
    </w:rPr>
  </w:style>
  <w:style w:type="paragraph" w:styleId="9">
    <w:name w:val="toc 9"/>
    <w:next w:val="a"/>
    <w:link w:val="90"/>
    <w:uiPriority w:val="39"/>
    <w:rsid w:val="009014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14A2"/>
    <w:rPr>
      <w:rFonts w:ascii="XO Thames" w:hAnsi="XO Thames"/>
      <w:sz w:val="28"/>
    </w:rPr>
  </w:style>
  <w:style w:type="paragraph" w:customStyle="1" w:styleId="16">
    <w:name w:val="Заголовок1"/>
    <w:basedOn w:val="a"/>
    <w:next w:val="a4"/>
    <w:link w:val="17"/>
    <w:rsid w:val="009014A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sid w:val="009014A2"/>
    <w:rPr>
      <w:rFonts w:ascii="Liberation Sans" w:hAnsi="Liberation Sans"/>
      <w:sz w:val="28"/>
    </w:rPr>
  </w:style>
  <w:style w:type="paragraph" w:styleId="8">
    <w:name w:val="toc 8"/>
    <w:next w:val="a"/>
    <w:link w:val="80"/>
    <w:uiPriority w:val="39"/>
    <w:rsid w:val="009014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14A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014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14A2"/>
    <w:rPr>
      <w:rFonts w:ascii="XO Thames" w:hAnsi="XO Thames"/>
      <w:sz w:val="28"/>
    </w:rPr>
  </w:style>
  <w:style w:type="paragraph" w:styleId="ae">
    <w:name w:val="index heading"/>
    <w:basedOn w:val="a"/>
    <w:link w:val="af"/>
    <w:rsid w:val="009014A2"/>
  </w:style>
  <w:style w:type="character" w:customStyle="1" w:styleId="af">
    <w:name w:val="Указатель Знак"/>
    <w:basedOn w:val="1"/>
    <w:link w:val="ae"/>
    <w:rsid w:val="009014A2"/>
  </w:style>
  <w:style w:type="paragraph" w:styleId="af0">
    <w:name w:val="Subtitle"/>
    <w:next w:val="a"/>
    <w:link w:val="af1"/>
    <w:uiPriority w:val="11"/>
    <w:qFormat/>
    <w:rsid w:val="009014A2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9014A2"/>
    <w:rPr>
      <w:rFonts w:ascii="XO Thames" w:hAnsi="XO Thames"/>
      <w:i/>
      <w:sz w:val="24"/>
    </w:rPr>
  </w:style>
  <w:style w:type="paragraph" w:customStyle="1" w:styleId="af2">
    <w:name w:val="Текст выноски Знак"/>
    <w:basedOn w:val="12"/>
    <w:link w:val="af3"/>
    <w:rsid w:val="009014A2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9014A2"/>
    <w:rPr>
      <w:rFonts w:ascii="Tahoma" w:hAnsi="Tahoma"/>
      <w:sz w:val="16"/>
    </w:rPr>
  </w:style>
  <w:style w:type="paragraph" w:styleId="af4">
    <w:name w:val="Title"/>
    <w:next w:val="a"/>
    <w:link w:val="af5"/>
    <w:uiPriority w:val="10"/>
    <w:qFormat/>
    <w:rsid w:val="009014A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9014A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14A2"/>
    <w:rPr>
      <w:rFonts w:ascii="XO Thames" w:hAnsi="XO Thames"/>
      <w:b/>
      <w:sz w:val="24"/>
    </w:rPr>
  </w:style>
  <w:style w:type="paragraph" w:styleId="af6">
    <w:name w:val="Balloon Text"/>
    <w:basedOn w:val="a"/>
    <w:link w:val="18"/>
    <w:rsid w:val="009014A2"/>
    <w:pPr>
      <w:spacing w:after="0" w:line="240" w:lineRule="auto"/>
    </w:pPr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6"/>
    <w:rsid w:val="009014A2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9014A2"/>
    <w:rPr>
      <w:rFonts w:ascii="XO Thames" w:hAnsi="XO Thames"/>
      <w:b/>
      <w:sz w:val="28"/>
    </w:rPr>
  </w:style>
  <w:style w:type="paragraph" w:styleId="af7">
    <w:name w:val="No Spacing"/>
    <w:link w:val="af8"/>
    <w:rsid w:val="009014A2"/>
  </w:style>
  <w:style w:type="character" w:customStyle="1" w:styleId="af8">
    <w:name w:val="Без интервала Знак"/>
    <w:link w:val="af7"/>
    <w:rsid w:val="009014A2"/>
  </w:style>
  <w:style w:type="table" w:styleId="af9">
    <w:name w:val="Table Grid"/>
    <w:basedOn w:val="a1"/>
    <w:rsid w:val="00901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it@kimc.ms</dc:creator>
  <cp:lastModifiedBy>user1</cp:lastModifiedBy>
  <cp:revision>2</cp:revision>
  <cp:lastPrinted>2023-08-04T04:57:00Z</cp:lastPrinted>
  <dcterms:created xsi:type="dcterms:W3CDTF">2023-09-29T09:00:00Z</dcterms:created>
  <dcterms:modified xsi:type="dcterms:W3CDTF">2023-09-29T09:00:00Z</dcterms:modified>
</cp:coreProperties>
</file>